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E459" w14:textId="5D5A8602" w:rsidR="00EA2085" w:rsidRDefault="00B232CD">
      <w:r>
        <w:rPr>
          <w:noProof/>
        </w:rPr>
        <w:drawing>
          <wp:inline distT="0" distB="0" distL="0" distR="0" wp14:anchorId="74D3EA97" wp14:editId="58AD9511">
            <wp:extent cx="6972300" cy="5248275"/>
            <wp:effectExtent l="0" t="0" r="0" b="9525"/>
            <wp:docPr id="3" name="図 2" descr="帯状疱疹ワクチン（ビケン、シングリックス）｜うらた皮膚科｜名古屋市南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帯状疱疹ワクチン（ビケン、シングリックス）｜うらた皮膚科｜名古屋市南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764" cy="526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73D0" w14:textId="1B51C224" w:rsidR="00315638" w:rsidRDefault="00B232CD" w:rsidP="00315638">
      <w:pPr>
        <w:widowControl/>
        <w:spacing w:before="134" w:after="24" w:line="360" w:lineRule="exact"/>
        <w:ind w:left="147" w:right="74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8"/>
          <w:szCs w:val="28"/>
          <w14:ligatures w14:val="none"/>
        </w:rPr>
      </w:pPr>
      <w:r w:rsidRPr="00B232CD"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28"/>
          <w14:ligatures w14:val="none"/>
        </w:rPr>
        <w:t>帯状疱疹ワクチンは、現在2つの製品（シングリックス、ビケン）があり、効果や接種対象などに違いがあるので、必ず医師にご相談ください。</w:t>
      </w:r>
    </w:p>
    <w:p w14:paraId="2D2069BA" w14:textId="77777777" w:rsidR="00315638" w:rsidRPr="00B232CD" w:rsidRDefault="00315638" w:rsidP="00315638">
      <w:pPr>
        <w:widowControl/>
        <w:spacing w:before="134" w:after="24" w:line="360" w:lineRule="exact"/>
        <w:ind w:left="147" w:right="74"/>
        <w:jc w:val="left"/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28"/>
          <w14:ligatures w14:val="none"/>
        </w:rPr>
      </w:pPr>
    </w:p>
    <w:tbl>
      <w:tblPr>
        <w:tblW w:w="4903" w:type="pct"/>
        <w:tblInd w:w="3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3523"/>
        <w:gridCol w:w="3968"/>
        <w:gridCol w:w="21"/>
      </w:tblGrid>
      <w:tr w:rsidR="00315638" w:rsidRPr="00B232CD" w14:paraId="0DD4ED83" w14:textId="77777777" w:rsidTr="00315638">
        <w:trPr>
          <w:gridAfter w:val="1"/>
          <w:wAfter w:w="21" w:type="dxa"/>
          <w:trHeight w:val="840"/>
        </w:trPr>
        <w:tc>
          <w:tcPr>
            <w:tcW w:w="325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8D9FE" w14:textId="2F2AC70D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ゴシック" w:eastAsia="BIZ UDゴシック" w:hAnsi="BIZ UDゴシック" w:cs="ＭＳ Ｐゴシック" w:hint="eastAsia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名</w:t>
            </w:r>
            <w:r w:rsidR="00315638">
              <w:rPr>
                <w:rFonts w:ascii="BIZ UDゴシック" w:eastAsia="BIZ UDゴシック" w:hAnsi="BIZ UDゴシック" w:cs="ＭＳ Ｐゴシック" w:hint="eastAsia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　　</w:t>
            </w:r>
            <w:r w:rsidRPr="00B232CD"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称</w:t>
            </w:r>
            <w:r w:rsidRPr="00B232CD"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br/>
              <w:t>（ワクチン製造メーカー）</w:t>
            </w:r>
          </w:p>
        </w:tc>
        <w:tc>
          <w:tcPr>
            <w:tcW w:w="352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FC76E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乾燥弱毒生水痘ワクチン</w:t>
            </w:r>
            <w:r w:rsidRPr="00B232CD"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br/>
              <w:t>ビケン（阪大微研）</w:t>
            </w:r>
          </w:p>
        </w:tc>
        <w:tc>
          <w:tcPr>
            <w:tcW w:w="396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5E0B3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29EDA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乾燥組換え帯状疱疹ワクチン</w:t>
            </w:r>
            <w:r w:rsidRPr="00B232CD"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br/>
              <w:t>シングリックス（GSK）</w:t>
            </w:r>
          </w:p>
        </w:tc>
      </w:tr>
      <w:tr w:rsidR="00315638" w:rsidRPr="00B232CD" w14:paraId="6660C83F" w14:textId="77777777" w:rsidTr="00315638">
        <w:tc>
          <w:tcPr>
            <w:tcW w:w="325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5E0B3" w:themeFill="accent6" w:themeFillTint="66"/>
            <w:vAlign w:val="center"/>
            <w:hideMark/>
          </w:tcPr>
          <w:p w14:paraId="3CA865AD" w14:textId="77777777" w:rsidR="00B232CD" w:rsidRPr="00B232CD" w:rsidRDefault="00B232CD" w:rsidP="00B232CD">
            <w:pPr>
              <w:widowControl/>
              <w:spacing w:line="360" w:lineRule="atLeast"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2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3516256" w14:textId="77777777" w:rsidR="00B232CD" w:rsidRPr="00B232CD" w:rsidRDefault="00B232CD" w:rsidP="00B232CD">
            <w:pPr>
              <w:widowControl/>
              <w:spacing w:line="360" w:lineRule="atLeast"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96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4363179" w14:textId="77777777" w:rsidR="00B232CD" w:rsidRPr="00B232CD" w:rsidRDefault="00B232CD" w:rsidP="00B232CD">
            <w:pPr>
              <w:widowControl/>
              <w:spacing w:line="360" w:lineRule="atLeast"/>
              <w:jc w:val="left"/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" w:type="dxa"/>
            <w:vAlign w:val="center"/>
            <w:hideMark/>
          </w:tcPr>
          <w:p w14:paraId="2E149339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  <w:tr w:rsidR="00315638" w:rsidRPr="00B232CD" w14:paraId="2E07B5BB" w14:textId="77777777" w:rsidTr="00315638">
        <w:tc>
          <w:tcPr>
            <w:tcW w:w="3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F1139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種類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4869B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生ワクチン</w:t>
            </w:r>
          </w:p>
        </w:tc>
        <w:tc>
          <w:tcPr>
            <w:tcW w:w="39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CCC6A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不活化ワクチン</w:t>
            </w:r>
          </w:p>
        </w:tc>
        <w:tc>
          <w:tcPr>
            <w:tcW w:w="21" w:type="dxa"/>
            <w:vAlign w:val="center"/>
            <w:hideMark/>
          </w:tcPr>
          <w:p w14:paraId="5B1ACBC2" w14:textId="77777777" w:rsidR="00B232CD" w:rsidRPr="00B232CD" w:rsidRDefault="00B232CD" w:rsidP="00B232CD">
            <w:pPr>
              <w:widowControl/>
              <w:spacing w:line="360" w:lineRule="atLeast"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15638" w:rsidRPr="00B232CD" w14:paraId="6DD95EFC" w14:textId="77777777" w:rsidTr="00315638">
        <w:tc>
          <w:tcPr>
            <w:tcW w:w="3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3A21E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対象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F5B45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50歳以上</w:t>
            </w:r>
          </w:p>
        </w:tc>
        <w:tc>
          <w:tcPr>
            <w:tcW w:w="39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D685F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50歳以上</w:t>
            </w:r>
          </w:p>
        </w:tc>
        <w:tc>
          <w:tcPr>
            <w:tcW w:w="21" w:type="dxa"/>
            <w:vAlign w:val="center"/>
            <w:hideMark/>
          </w:tcPr>
          <w:p w14:paraId="0E79B31F" w14:textId="77777777" w:rsidR="00B232CD" w:rsidRPr="00B232CD" w:rsidRDefault="00B232CD" w:rsidP="00B232CD">
            <w:pPr>
              <w:widowControl/>
              <w:spacing w:line="360" w:lineRule="atLeast"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15638" w:rsidRPr="00B232CD" w14:paraId="6D5FC5FC" w14:textId="77777777" w:rsidTr="00315638">
        <w:tc>
          <w:tcPr>
            <w:tcW w:w="3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DE8A0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接種回数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721E5C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1回</w:t>
            </w:r>
          </w:p>
        </w:tc>
        <w:tc>
          <w:tcPr>
            <w:tcW w:w="39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3A043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２回</w:t>
            </w:r>
          </w:p>
        </w:tc>
        <w:tc>
          <w:tcPr>
            <w:tcW w:w="21" w:type="dxa"/>
            <w:vAlign w:val="center"/>
            <w:hideMark/>
          </w:tcPr>
          <w:p w14:paraId="10281950" w14:textId="77777777" w:rsidR="00B232CD" w:rsidRPr="00B232CD" w:rsidRDefault="00B232CD" w:rsidP="00B232CD">
            <w:pPr>
              <w:widowControl/>
              <w:spacing w:line="360" w:lineRule="atLeast"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15638" w:rsidRPr="00B232CD" w14:paraId="7448BF33" w14:textId="77777777" w:rsidTr="00315638">
        <w:tc>
          <w:tcPr>
            <w:tcW w:w="3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B5008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費用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A0393" w14:textId="202B66C1" w:rsidR="00B232CD" w:rsidRPr="00B232CD" w:rsidRDefault="00660E1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315638">
              <w:rPr>
                <w:rFonts w:ascii="BIZ UDPゴシック" w:eastAsia="BIZ UDPゴシック" w:hAnsi="BIZ UDPゴシック" w:cs="ＭＳ Ｐゴシック" w:hint="eastAsia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8,800円</w:t>
            </w:r>
          </w:p>
        </w:tc>
        <w:tc>
          <w:tcPr>
            <w:tcW w:w="39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7C884" w14:textId="6A4073F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4</w:t>
            </w:r>
            <w:r w:rsidR="00660E1D" w:rsidRPr="00315638">
              <w:rPr>
                <w:rFonts w:ascii="BIZ UDPゴシック" w:eastAsia="BIZ UDPゴシック" w:hAnsi="BIZ UDPゴシック" w:cs="ＭＳ Ｐゴシック" w:hint="eastAsia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4,000</w:t>
            </w: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円（2回で）</w:t>
            </w:r>
          </w:p>
        </w:tc>
        <w:tc>
          <w:tcPr>
            <w:tcW w:w="21" w:type="dxa"/>
            <w:vAlign w:val="center"/>
            <w:hideMark/>
          </w:tcPr>
          <w:p w14:paraId="02042694" w14:textId="77777777" w:rsidR="00B232CD" w:rsidRPr="00B232CD" w:rsidRDefault="00B232CD" w:rsidP="00B232CD">
            <w:pPr>
              <w:widowControl/>
              <w:spacing w:line="360" w:lineRule="atLeast"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15638" w:rsidRPr="00B232CD" w14:paraId="7115A9B9" w14:textId="77777777" w:rsidTr="00315638">
        <w:tc>
          <w:tcPr>
            <w:tcW w:w="3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BF3A7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接種方法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F1C46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皮下注射</w:t>
            </w:r>
          </w:p>
        </w:tc>
        <w:tc>
          <w:tcPr>
            <w:tcW w:w="39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C4B4B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筋肉注射</w:t>
            </w:r>
          </w:p>
        </w:tc>
        <w:tc>
          <w:tcPr>
            <w:tcW w:w="21" w:type="dxa"/>
            <w:vAlign w:val="center"/>
            <w:hideMark/>
          </w:tcPr>
          <w:p w14:paraId="67318058" w14:textId="77777777" w:rsidR="00B232CD" w:rsidRPr="00B232CD" w:rsidRDefault="00B232CD" w:rsidP="00B232CD">
            <w:pPr>
              <w:widowControl/>
              <w:spacing w:line="360" w:lineRule="atLeast"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15638" w:rsidRPr="00B232CD" w14:paraId="135DE3CA" w14:textId="77777777" w:rsidTr="00315638">
        <w:tc>
          <w:tcPr>
            <w:tcW w:w="3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D24C7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発症予防効果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8C8D2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69.8%</w:t>
            </w:r>
          </w:p>
        </w:tc>
        <w:tc>
          <w:tcPr>
            <w:tcW w:w="39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D1B06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96.6%</w:t>
            </w:r>
          </w:p>
        </w:tc>
        <w:tc>
          <w:tcPr>
            <w:tcW w:w="21" w:type="dxa"/>
            <w:vAlign w:val="center"/>
            <w:hideMark/>
          </w:tcPr>
          <w:p w14:paraId="2E627CE3" w14:textId="77777777" w:rsidR="00B232CD" w:rsidRPr="00B232CD" w:rsidRDefault="00B232CD" w:rsidP="00B232CD">
            <w:pPr>
              <w:widowControl/>
              <w:spacing w:line="360" w:lineRule="atLeast"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15638" w:rsidRPr="00B232CD" w14:paraId="37A26A5B" w14:textId="77777777" w:rsidTr="00315638">
        <w:tc>
          <w:tcPr>
            <w:tcW w:w="32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86F43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持続性</w:t>
            </w:r>
          </w:p>
        </w:tc>
        <w:tc>
          <w:tcPr>
            <w:tcW w:w="35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11DA1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5年程度</w:t>
            </w:r>
          </w:p>
        </w:tc>
        <w:tc>
          <w:tcPr>
            <w:tcW w:w="39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A7D7C" w14:textId="77777777" w:rsidR="00B232CD" w:rsidRPr="00B232CD" w:rsidRDefault="00B232CD" w:rsidP="00B232CD">
            <w:pPr>
              <w:widowControl/>
              <w:spacing w:line="36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B232CD">
              <w:rPr>
                <w:rFonts w:ascii="BIZ UDPゴシック" w:eastAsia="BIZ UDPゴシック" w:hAnsi="BIZ UDPゴシック" w:cs="ＭＳ Ｐゴシック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9年以上</w:t>
            </w:r>
          </w:p>
        </w:tc>
        <w:tc>
          <w:tcPr>
            <w:tcW w:w="21" w:type="dxa"/>
            <w:vAlign w:val="center"/>
            <w:hideMark/>
          </w:tcPr>
          <w:p w14:paraId="395CC947" w14:textId="77777777" w:rsidR="00B232CD" w:rsidRPr="00B232CD" w:rsidRDefault="00B232CD" w:rsidP="00B232CD">
            <w:pPr>
              <w:widowControl/>
              <w:spacing w:line="360" w:lineRule="atLeast"/>
              <w:jc w:val="left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0F9F37B" w14:textId="016EA9B2" w:rsidR="00B232CD" w:rsidRPr="00660E1D" w:rsidRDefault="00A47600" w:rsidP="00660E1D">
      <w:pPr>
        <w:jc w:val="center"/>
        <w:rPr>
          <w:rFonts w:ascii="BIZ UDゴシック" w:eastAsia="BIZ UDゴシック" w:hAnsi="BIZ UDゴシック"/>
          <w:sz w:val="36"/>
          <w:szCs w:val="40"/>
        </w:rPr>
      </w:pPr>
      <w:r w:rsidRPr="00660E1D">
        <w:rPr>
          <w:rFonts w:ascii="BIZ UDゴシック" w:eastAsia="BIZ UDゴシック" w:hAnsi="BIZ UDゴシック" w:hint="eastAsia"/>
          <w:sz w:val="36"/>
          <w:szCs w:val="40"/>
        </w:rPr>
        <w:t>ご希望の方は、</w:t>
      </w:r>
      <w:r w:rsidR="00660E1D" w:rsidRPr="00660E1D">
        <w:rPr>
          <w:rFonts w:ascii="BIZ UDゴシック" w:eastAsia="BIZ UDゴシック" w:hAnsi="BIZ UDゴシック" w:hint="eastAsia"/>
          <w:sz w:val="36"/>
          <w:szCs w:val="40"/>
        </w:rPr>
        <w:t>お気軽に受付にお申し出ください。</w:t>
      </w:r>
    </w:p>
    <w:p w14:paraId="375F493F" w14:textId="0F8C5953" w:rsidR="00660E1D" w:rsidRDefault="00660E1D"/>
    <w:p w14:paraId="64F6196F" w14:textId="77777777" w:rsidR="00315638" w:rsidRDefault="00315638">
      <w:pPr>
        <w:rPr>
          <w:rFonts w:hint="eastAsia"/>
        </w:rPr>
      </w:pPr>
    </w:p>
    <w:p w14:paraId="0B954CE7" w14:textId="169EB9E7" w:rsidR="00660E1D" w:rsidRPr="00315638" w:rsidRDefault="00660E1D" w:rsidP="00660E1D">
      <w:pPr>
        <w:jc w:val="right"/>
        <w:rPr>
          <w:rFonts w:ascii="BIZ UDPゴシック" w:eastAsia="BIZ UDPゴシック" w:hAnsi="BIZ UDPゴシック" w:hint="eastAsia"/>
          <w:sz w:val="24"/>
          <w:szCs w:val="28"/>
        </w:rPr>
      </w:pPr>
      <w:r w:rsidRPr="00315638">
        <w:rPr>
          <w:rFonts w:ascii="BIZ UDPゴシック" w:eastAsia="BIZ UDPゴシック" w:hAnsi="BIZ UDPゴシック" w:hint="eastAsia"/>
          <w:sz w:val="24"/>
          <w:szCs w:val="28"/>
        </w:rPr>
        <w:t>医療法人社団　有隣会　溝渕クリニック</w:t>
      </w:r>
    </w:p>
    <w:sectPr w:rsidR="00660E1D" w:rsidRPr="00315638" w:rsidSect="00315638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85"/>
    <w:rsid w:val="00182110"/>
    <w:rsid w:val="00315638"/>
    <w:rsid w:val="00660E1D"/>
    <w:rsid w:val="00A47600"/>
    <w:rsid w:val="00B232CD"/>
    <w:rsid w:val="00E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6ED3C"/>
  <w15:chartTrackingRefBased/>
  <w15:docId w15:val="{F4AFE1E5-0854-4586-9807-51D4F9E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074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博司 溝渕</dc:creator>
  <cp:keywords/>
  <dc:description/>
  <cp:lastModifiedBy>博司 溝渕</cp:lastModifiedBy>
  <cp:revision>1</cp:revision>
  <cp:lastPrinted>2023-05-23T03:52:00Z</cp:lastPrinted>
  <dcterms:created xsi:type="dcterms:W3CDTF">2023-05-23T02:30:00Z</dcterms:created>
  <dcterms:modified xsi:type="dcterms:W3CDTF">2023-05-23T03:56:00Z</dcterms:modified>
</cp:coreProperties>
</file>